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b/>
          <w:bCs/>
          <w:color w:val="35625C"/>
          <w:sz w:val="26"/>
          <w:szCs w:val="26"/>
          <w:lang w:eastAsia="hu-HU"/>
        </w:rPr>
      </w:pPr>
      <w:r w:rsidRPr="000C5664">
        <w:rPr>
          <w:rFonts w:ascii="Verdana" w:eastAsia="Times New Roman" w:hAnsi="Verdana" w:cs="Times New Roman"/>
          <w:b/>
          <w:bCs/>
          <w:color w:val="35625C"/>
          <w:sz w:val="26"/>
          <w:szCs w:val="26"/>
          <w:lang w:eastAsia="hu-HU"/>
        </w:rPr>
        <w:t>A kis fenyő karácsonya</w:t>
      </w:r>
    </w:p>
    <w:p w:rsidR="000C5664" w:rsidRPr="000C5664" w:rsidRDefault="000C5664" w:rsidP="000C5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pPr w:leftFromText="45" w:rightFromText="45" w:vertAnchor="text"/>
        <w:tblW w:w="27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0"/>
        <w:gridCol w:w="150"/>
      </w:tblGrid>
      <w:tr w:rsidR="000C5664" w:rsidRPr="000C5664" w:rsidTr="000C5664">
        <w:trPr>
          <w:tblCellSpacing w:w="0" w:type="dxa"/>
        </w:trPr>
        <w:tc>
          <w:tcPr>
            <w:tcW w:w="0" w:type="auto"/>
            <w:tcMar>
              <w:top w:w="0" w:type="dxa"/>
              <w:left w:w="150" w:type="dxa"/>
              <w:bottom w:w="45" w:type="dxa"/>
              <w:right w:w="150" w:type="dxa"/>
            </w:tcMar>
            <w:vAlign w:val="center"/>
            <w:hideMark/>
          </w:tcPr>
          <w:p w:rsidR="000C5664" w:rsidRPr="000C5664" w:rsidRDefault="000C5664" w:rsidP="000C5664">
            <w:pPr>
              <w:spacing w:after="0" w:line="240" w:lineRule="auto"/>
              <w:rPr>
                <w:rFonts w:ascii="Verdana" w:eastAsia="Times New Roman" w:hAnsi="Verdana" w:cs="Times New Roman"/>
                <w:color w:val="35625C"/>
                <w:sz w:val="14"/>
                <w:szCs w:val="14"/>
                <w:lang w:eastAsia="hu-HU"/>
              </w:rPr>
            </w:pPr>
            <w:r w:rsidRPr="000C5664">
              <w:rPr>
                <w:rFonts w:ascii="Verdana" w:eastAsia="Times New Roman" w:hAnsi="Verdana" w:cs="Times New Roman"/>
                <w:noProof/>
                <w:color w:val="35625C"/>
                <w:sz w:val="14"/>
                <w:szCs w:val="14"/>
                <w:lang w:eastAsia="hu-HU"/>
              </w:rPr>
              <mc:AlternateContent>
                <mc:Choice Requires="wps">
                  <w:drawing>
                    <wp:inline distT="0" distB="0" distL="0" distR="0">
                      <wp:extent cx="304800" cy="304800"/>
                      <wp:effectExtent l="0" t="0" r="0" b="0"/>
                      <wp:docPr id="3" name="Téglalap 3" descr="http://www.lelegzet.hu/lelegzetpic/200012/001222a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72906E2" id="Téglalap 3" o:spid="_x0000_s1026" alt="http://www.lelegzet.hu/lelegzetpic/200012/001222a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50" w:type="dxa"/>
            <w:vMerge w:val="restart"/>
            <w:vAlign w:val="center"/>
            <w:hideMark/>
          </w:tcPr>
          <w:p w:rsidR="000C5664" w:rsidRPr="000C5664" w:rsidRDefault="000C5664" w:rsidP="000C5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C56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hu-HU"/>
              </w:rPr>
              <w:drawing>
                <wp:inline distT="0" distB="0" distL="0" distR="0">
                  <wp:extent cx="9525" cy="9525"/>
                  <wp:effectExtent l="0" t="0" r="0" b="0"/>
                  <wp:docPr id="2" name="Kép 2" descr="http://www.lelegzet.hu/pic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lelegzet.hu/pic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5664" w:rsidRPr="000C5664" w:rsidTr="000C5664">
        <w:trPr>
          <w:tblCellSpacing w:w="0" w:type="dxa"/>
        </w:trPr>
        <w:tc>
          <w:tcPr>
            <w:tcW w:w="0" w:type="auto"/>
            <w:vAlign w:val="center"/>
            <w:hideMark/>
          </w:tcPr>
          <w:p w:rsidR="000C5664" w:rsidRPr="000C5664" w:rsidRDefault="000C5664" w:rsidP="000C5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C56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hu-HU"/>
              </w:rPr>
              <w:drawing>
                <wp:inline distT="0" distB="0" distL="0" distR="0">
                  <wp:extent cx="9525" cy="9525"/>
                  <wp:effectExtent l="0" t="0" r="0" b="0"/>
                  <wp:docPr id="1" name="Kép 1" descr="http://www.lelegzet.hu/pic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lelegzet.hu/pic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vAlign w:val="center"/>
            <w:hideMark/>
          </w:tcPr>
          <w:p w:rsidR="000C5664" w:rsidRPr="000C5664" w:rsidRDefault="000C5664" w:rsidP="000C56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Egyszer volt, hol nem volt, volt egyszer egy kis fenyő. Ez a kis fenyő boldogan éldegélt az erőben, a nagyobb testvérei társaságában. Kedvét lelte az őzek és a mókusok játékában, csodálattal hallgatta a rigók énekét. Barátja volt a szél, aki lágyan cirógatta ágait, és az eső, aki újra és újra felfrissítette.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Amikor őszből télbe hajlott az idő, és a legtöbb fa már lehullajtotta gyönyörű, vörösbarna ruháját, a kis fenyő különösen elégedett volt sorsával: "Milyen jó, hogy fenyőnek születtem" — gondolta." Tűleveleimmel télen-nyáron díszíthetem az erdőt. Tobozaim magjával etethetem a mókusokat és a madarakat. Semmi sem jobb, mint fenyőnek lenni az erdőben!"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Egy szép napon szokatlan hangok hallatszottak az erdőben: gyerekek csilingelő nevetését kapta fel a szél, és hordozta örömmel, végig az erdőn. A mókusok kíváncsian nézelődni kezdtek, vajon honnan jön a hang.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Réka és Gergő a gyalogösvényen közeledett. Vidáman beszélgettek: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— Már csak három hét, és itt a karácsony!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— Emlékszel, tavaly mennyi gyönyörű karácsonyfadíszt csináltunk? Milyen jól szórakoztunk, amíg feldíszítettük! És a mézeskalács-karikák is milyen jól mutattak, és milyen finomak is voltak!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— Mit gondolsz, melyik kis fenyő lesz az idén a karácsonyfánk?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— Nézd, ez itt milyen gyönyörű! Milyen szép egyenes a törzse, és milyen szabályosak az ágai! Gyönyörű zöldek a levelei! Nagyon szép karácsonyfa lenne belőle!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A kis fenyő boldogan hallgatta a gyerekek társalgását. Nagyon örült neki, hogy felfigyeltek rá. Igyekezett még jobban kihúzni magát, még szebbnek látszani. "Karácsonyfa szeretnék lenni!" — sóhajtott.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Az idősebb testvérei ijedten csóválták a fejüket: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— Karácsonyfának lenni? Tudod, mit jelent ez? Emberek jönnek fejszével, kivágnak, bevisznek a lakásukba, mindenféle giccseket akasztgatnak rád, esznek-isznak, dorbézolnak, amíg te haldokolsz, azután pedig kihajítanak a szemétbe.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— Ezt nem hiszem! Ezek a gyerekek jók, biztosan nem bánnának így velem! — kérte ki magának a kis fenyő, és sértődötten elhallgatott. A többi fenyő továbbra is aggódva rázta a fejét.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 xml:space="preserve">Egyik reggel a kis fenyő újra gyerekzsivajra lett figyelmes. Réka és Gergő közeledett, </w:t>
      </w:r>
      <w:proofErr w:type="spellStart"/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apjukkal</w:t>
      </w:r>
      <w:proofErr w:type="spellEnd"/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 xml:space="preserve"> együtt, egy talicskát tolva maguk előtt.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— Tényleg nagyon szép. Gyönyörű karácsonyfa lesz majd belőle.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 xml:space="preserve">A környező fenyőfáknak megállt a nedvkeringésük félelmükben és sajnálatukban. A madarak is elhallgattak, a mókusok elrejtőztek az </w:t>
      </w:r>
      <w:proofErr w:type="spellStart"/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odvakba</w:t>
      </w:r>
      <w:proofErr w:type="spellEnd"/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. A kis fenyő is megijedt egy pillanatra: mi van, ha mégis megölik?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A következő pillanatban megkönnyebbült sóhaj futott végig az erdőn. Réka és Gergő apukája nem fejszét, hanem ásót vett elő.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— Jó nagy földlabdával kell kiemelni, hogy életben maradjon! — mondta, és munkához is látott. A kis fenyő hamarosan a talicskán utazott, végig az erdőn, egy új élet felé.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 xml:space="preserve">A karácsony még szebben zajlott a kis fenyő számára, mint remélte. A két gyerek egyre csak csodálta, babusgatta, nézegette. </w:t>
      </w:r>
      <w:proofErr w:type="gramStart"/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Karácsony este</w:t>
      </w:r>
      <w:proofErr w:type="gramEnd"/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 xml:space="preserve"> mindenféle maguk készítette díszeket, almát, diót, mézeskalácsot raktak rá, és amikor elkészültek, szebbnél szebb énekeket énekeltek alatta.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Két héten keresztül hallhatta a kis fenyő a gyerekek újra és újra felcsendülő kacagását. Vízkeresztkor aztán összeült a családi tanács.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— Mi legyen a kis fával? — kérdezte az apuka.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— Szerintem vissza kellene vinni az erdőbe, oda, ahonnan elhoztuk, hiszen ott van az otthona — javasolta Réka.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— Inkább ültessük ki a kertbe, mert akkor továbbra is velünk maradhatna! — mondta Gergő.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— Szerintem is az lenne jó, ha a kertbe ültetnénk, mert itt több napfényt kaphatna, és oltalmat adhatna a kert madarainak — indítványozta az édesanya.</w:t>
      </w: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555555"/>
          <w:sz w:val="18"/>
          <w:szCs w:val="18"/>
          <w:lang w:eastAsia="hu-HU"/>
        </w:rPr>
        <w:t>Így került a kis fenyő a kertbe, ahol újra láthatta régi barátját, a Napot, érezhette a szellő simogatását, és hallgathatta a rigók, pintyek és más madarak énekét — no meg új barátai, Réka és Gergő csilingelő nevetését.</w:t>
      </w:r>
    </w:p>
    <w:p w:rsidR="000C5664" w:rsidRPr="000C5664" w:rsidRDefault="000C5664" w:rsidP="000C56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C5664" w:rsidRPr="000C5664" w:rsidRDefault="000C5664" w:rsidP="000C5664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  <w:r w:rsidRPr="000C5664"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  <w:t>Mikola Klára</w:t>
      </w:r>
    </w:p>
    <w:p w:rsidR="00DF24F2" w:rsidRDefault="00DF24F2">
      <w:bookmarkStart w:id="0" w:name="_GoBack"/>
      <w:bookmarkEnd w:id="0"/>
    </w:p>
    <w:sectPr w:rsidR="00DF24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664"/>
    <w:rsid w:val="000C5664"/>
    <w:rsid w:val="00DF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69B5A3-6AA8-409C-85F6-05FF94868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20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2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6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53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9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1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8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95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0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2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484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Szabi</dc:creator>
  <cp:keywords/>
  <dc:description/>
  <cp:lastModifiedBy>Szabi</cp:lastModifiedBy>
  <cp:revision>1</cp:revision>
  <dcterms:created xsi:type="dcterms:W3CDTF">2024-10-10T14:44:00Z</dcterms:created>
  <dcterms:modified xsi:type="dcterms:W3CDTF">2024-10-10T14:45:00Z</dcterms:modified>
</cp:coreProperties>
</file>